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71" w:rsidRPr="004C1E71" w:rsidRDefault="004C1E71" w:rsidP="004C1E71">
      <w:pPr>
        <w:outlineLvl w:val="1"/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</w:pPr>
      <w:r w:rsidRPr="004C1E71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 xml:space="preserve">"Если хочешь быть здоров </w:t>
      </w:r>
      <w:r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 xml:space="preserve">- </w:t>
      </w:r>
      <w:r w:rsidRPr="004C1E71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>закаляйся</w:t>
      </w:r>
      <w:r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>!</w:t>
      </w:r>
      <w:r w:rsidRPr="004C1E71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>"</w:t>
      </w:r>
    </w:p>
    <w:p w:rsidR="004C1E71" w:rsidRDefault="004C1E71" w:rsidP="004C1E71">
      <w:pPr>
        <w:outlineLvl w:val="1"/>
        <w:rPr>
          <w:rFonts w:eastAsia="Times New Roman" w:cs="Times New Roman"/>
          <w:b/>
          <w:bCs/>
          <w:color w:val="3E3E3E"/>
          <w:sz w:val="36"/>
          <w:szCs w:val="36"/>
          <w:lang w:eastAsia="ru-RU"/>
        </w:rPr>
      </w:pPr>
    </w:p>
    <w:p w:rsidR="00523DE3" w:rsidRPr="00523DE3" w:rsidRDefault="00523DE3" w:rsidP="00523D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3DE3">
        <w:rPr>
          <w:rFonts w:ascii="Times New Roman" w:hAnsi="Times New Roman" w:cs="Times New Roman"/>
          <w:sz w:val="28"/>
          <w:szCs w:val="28"/>
        </w:rPr>
        <w:t>Закаливание – это повышение устойчивости организма к неблагоприятным воздействиям внешней среды. Закаленные дети не боятся переохлаждения, перепадов температуры воздуха, влияния ветра. У них резко снижается заболеваемость.</w:t>
      </w:r>
    </w:p>
    <w:p w:rsidR="004C1E71" w:rsidRPr="004C1E71" w:rsidRDefault="004C1E71" w:rsidP="004C1E71">
      <w:pPr>
        <w:spacing w:after="30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C1E71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>
            <wp:extent cx="4733925" cy="2130582"/>
            <wp:effectExtent l="19050" t="0" r="9525" b="0"/>
            <wp:docPr id="1" name="Рисунок 1" descr="дети-закаляются-зимой-на-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-закаляются-зимой-на-улиц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3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Для многих процесс закаливания сводится исключительно к водным процедурам с понижением температурного режима. Однако незнание того, что, оказывается, способов тренировки детского организма значительно больше, приводит зачастую к многочисленным спорам о пользе такого метода.</w:t>
      </w:r>
    </w:p>
    <w:p w:rsid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действия закаливания сводятся к тому, что системы организма тренируются посредством выработки и отдачи тепла. Врачи вам утвердительно скажут, что при использовании такого способа повышения иммунитета, увеличивается стойкость детского организма против естественных факторов природы.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E71" w:rsidRPr="004C1E71" w:rsidRDefault="004C1E71" w:rsidP="004C1E71">
      <w:pPr>
        <w:spacing w:after="30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C1E71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>
            <wp:extent cx="3943350" cy="1774770"/>
            <wp:effectExtent l="19050" t="0" r="0" b="0"/>
            <wp:docPr id="2" name="Рисунок 2" descr="мальчиков-поливают-водой-из-шлан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чиков-поливают-водой-из-шланг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06" cy="177799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Как убеждают медики, закалённая детвора редко пьёт лекарства, меньше реагирует на колебания температуры воздуха и показатели влажности. Это, конечно, не является показателем того, что закаляющиеся дети не болеют вовсе, но переносят они респираторные заболевания проще и встают на ноги быстрее.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Каким бывает закаливание?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Способов закаливания детей младшего школьного возраста существует много, однако на слуху обычно самый популярный метод тренировки организма – водные процедуры с понижением температуры. По своему воздействию водное закаливание выстраивается в определённый порядок. Начинают процесс с влажного обтирания, затем переходят на обливание и душ, потом прибегают к ножным ваннам и купанию. Предлагаю пробежаться по всем водным видам.</w:t>
      </w:r>
    </w:p>
    <w:p w:rsid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Обтирание требует наличия мокрого полотенца. Начинают с протирания верхней части тела, включая шею, грудь, руки и спину, постепенно подключая живот, поясницу и ноги.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E71" w:rsidRPr="004C1E71" w:rsidRDefault="004C1E71" w:rsidP="004C1E71">
      <w:pPr>
        <w:spacing w:after="18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4C1E71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>
            <wp:extent cx="4591050" cy="2066278"/>
            <wp:effectExtent l="19050" t="0" r="0" b="0"/>
            <wp:docPr id="3" name="Рисунок 3" descr="папа-и-сын-обтираются-полотен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па-и-сын-обтираются-полотенц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6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Завершают процесс вытиранием тела на сухо до появления красноты. Для детей младшего школьного возраста время на обтирание составляет не более 5 минут.</w:t>
      </w:r>
    </w:p>
    <w:p w:rsid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Обливание предполагает холодное воздействие на организм посредством воды. Сначала включают воду, температура которой 32-35 градусов, планомерно снижая её до 20.</w:t>
      </w:r>
    </w:p>
    <w:p w:rsidR="004C1E71" w:rsidRDefault="004C1E71" w:rsidP="004C1E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E71" w:rsidRDefault="004C1E71" w:rsidP="004C1E71">
      <w:pPr>
        <w:pStyle w:val="a6"/>
        <w:rPr>
          <w:lang w:eastAsia="ru-RU"/>
        </w:rPr>
      </w:pPr>
      <w:r w:rsidRPr="004C1E71">
        <w:rPr>
          <w:noProof/>
          <w:lang w:eastAsia="ru-RU"/>
        </w:rPr>
        <w:drawing>
          <wp:inline distT="0" distB="0" distL="0" distR="0">
            <wp:extent cx="4634814" cy="2085975"/>
            <wp:effectExtent l="19050" t="0" r="0" b="0"/>
            <wp:docPr id="4" name="Рисунок 4" descr="дети-на-улице-обливаются-из-таз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-на-улице-обливаются-из-таз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06" cy="20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1" w:rsidRDefault="004C1E71" w:rsidP="004C1E71">
      <w:pPr>
        <w:pStyle w:val="a6"/>
        <w:rPr>
          <w:lang w:eastAsia="ru-RU"/>
        </w:rPr>
      </w:pP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Заканчивается процесс обливания тем же самым растиранием тела. Обливаться холодной водой можно не дольше двух минут.</w:t>
      </w:r>
    </w:p>
    <w:p w:rsidR="004C1E71" w:rsidRDefault="004C1E71" w:rsidP="004C1E71">
      <w:pPr>
        <w:pStyle w:val="a6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Если вы с ребёнком благополучно освоили наиболее простые способы водного закаливания, чтобы с утра быть «бодрячком», реко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мендуется вставать под холодный </w:t>
      </w:r>
      <w:r w:rsidRPr="004C1E7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душ.</w:t>
      </w:r>
    </w:p>
    <w:p w:rsidR="004C1E71" w:rsidRDefault="004C1E71" w:rsidP="004C1E71">
      <w:pPr>
        <w:pStyle w:val="a6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4C1E71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>
            <wp:extent cx="4905375" cy="2207745"/>
            <wp:effectExtent l="19050" t="0" r="9525" b="0"/>
            <wp:docPr id="5" name="Рисунок 5" descr="мама-поливает-дочку-из-д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ма-поливает-дочку-из-душ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1" w:rsidRDefault="004C1E71" w:rsidP="004C1E71">
      <w:pPr>
        <w:pStyle w:val="a6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Раздражающий эффект от душа приводит к более сильной реакции, только температура воды не должна быть ниже 20 градусов.</w:t>
      </w:r>
    </w:p>
    <w:p w:rsid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Ножные ванночки начинают с водой, температура которой около 33 градусов, понижая градус каждые три дня на единицу, доводя её до 15.</w:t>
      </w:r>
    </w:p>
    <w:p w:rsid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E71" w:rsidRDefault="004C1E71" w:rsidP="004C1E71">
      <w:pPr>
        <w:pStyle w:val="a6"/>
        <w:rPr>
          <w:lang w:eastAsia="ru-RU"/>
        </w:rPr>
      </w:pPr>
      <w:r w:rsidRPr="004C1E71">
        <w:rPr>
          <w:noProof/>
          <w:lang w:eastAsia="ru-RU"/>
        </w:rPr>
        <w:drawing>
          <wp:inline distT="0" distB="0" distL="0" distR="0">
            <wp:extent cx="4324350" cy="1946245"/>
            <wp:effectExtent l="19050" t="0" r="0" b="0"/>
            <wp:docPr id="6" name="Рисунок 6" descr="детские-ноги-в-ванне-с-в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е-ноги-в-ванне-с-водо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96" cy="194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1" w:rsidRDefault="004C1E71" w:rsidP="004C1E71">
      <w:pPr>
        <w:pStyle w:val="a6"/>
        <w:rPr>
          <w:lang w:eastAsia="ru-RU"/>
        </w:rPr>
      </w:pP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В течение трёх минут ребёнок держит ноги в ёмкости с водой или просто в ванной, после чего их растирают полотенцем и надевают тёплые носки.</w:t>
      </w:r>
    </w:p>
    <w:p w:rsidR="004C1E71" w:rsidRDefault="004C1E71" w:rsidP="004C1E71">
      <w:pPr>
        <w:pStyle w:val="a6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4C1E7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Купание – наиболее ощутимый способ закаливания, когда в холодной воде находятся не только ноги, но и всё тело. Главное условие – после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Pr="004C1E7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процедурное сохранение тепла, для чего ребёнку после растирания одевают пижаму из тёплых материалов, например, фланелевую.</w:t>
      </w:r>
    </w:p>
    <w:p w:rsidR="004C1E71" w:rsidRDefault="004C1E71" w:rsidP="004C1E71">
      <w:pPr>
        <w:pStyle w:val="a6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4C1E71" w:rsidRDefault="004C1E71" w:rsidP="004C1E71">
      <w:pPr>
        <w:pStyle w:val="a6"/>
        <w:rPr>
          <w:rFonts w:eastAsia="Times New Roman" w:cs="Times New Roman"/>
          <w:color w:val="3E3E3E"/>
          <w:sz w:val="23"/>
          <w:szCs w:val="23"/>
          <w:lang w:eastAsia="ru-RU"/>
        </w:rPr>
      </w:pPr>
      <w:r w:rsidRPr="004C1E71">
        <w:rPr>
          <w:rFonts w:ascii="Times New Roman" w:eastAsia="Times New Roman" w:hAnsi="Times New Roman" w:cs="Times New Roman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248150" cy="1911952"/>
            <wp:effectExtent l="19050" t="0" r="0" b="0"/>
            <wp:docPr id="7" name="Рисунок 7" descr="мальчик-купается-в-ванне-и-сме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ьчик-купается-в-ванне-и-смеетс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01" cy="192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Закаливание купанием лучше всего делать перед сном, чтобы из ванны бежать сразу в постель, избегая переохлаждения.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Среди других способов, про которые родители либо забывают, либо никак не ассоциируют с тренировкой организма, выделяют хождение босиком в летний период по свежей траве, а также посещение бани.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можно и босыми ногами по снегу и в прорубь в крещенские праздники, но! Рекомендации врачей ясно говорят, что </w:t>
      </w:r>
      <w:proofErr w:type="spellStart"/>
      <w:r w:rsidRPr="004C1E71">
        <w:rPr>
          <w:rFonts w:ascii="Times New Roman" w:hAnsi="Times New Roman" w:cs="Times New Roman"/>
          <w:sz w:val="28"/>
          <w:szCs w:val="28"/>
          <w:lang w:eastAsia="ru-RU"/>
        </w:rPr>
        <w:t>моржевание</w:t>
      </w:r>
      <w:proofErr w:type="spellEnd"/>
      <w:r w:rsidRPr="004C1E71">
        <w:rPr>
          <w:rFonts w:ascii="Times New Roman" w:hAnsi="Times New Roman" w:cs="Times New Roman"/>
          <w:sz w:val="28"/>
          <w:szCs w:val="28"/>
          <w:lang w:eastAsia="ru-RU"/>
        </w:rPr>
        <w:t xml:space="preserve"> и обтирание снегом- не самые лучшие методы для закаливания детей. Не стоит экспериментировать и создавать слишком большой стресс для детского организма. Подождите, пока ребёнок вырастет и окрепнет.</w:t>
      </w:r>
    </w:p>
    <w:p w:rsid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Закаливание может происходить и просто при нахождении в помещении, без принятия дополнительных мер. Для этого достаточно лишь довести температуру воздуха в комнате до показателя не выше 20 градусов днём, снизив шкалу на ночное время на 2-4 деления. Нет необходимости кутать при этом ребёнка в тёплые вещи либо доставать ватное одеяло — смысл всех предпринятых мер пропадает напрочь.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E71" w:rsidRDefault="004C1E71" w:rsidP="004C1E71">
      <w:pPr>
        <w:outlineLvl w:val="1"/>
        <w:rPr>
          <w:rFonts w:eastAsia="Times New Roman" w:cs="Times New Roman"/>
          <w:b/>
          <w:bCs/>
          <w:color w:val="3E3E3E"/>
          <w:sz w:val="36"/>
          <w:szCs w:val="36"/>
          <w:lang w:eastAsia="ru-RU"/>
        </w:rPr>
      </w:pPr>
      <w:r w:rsidRPr="004C1E71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Для тех, кто хочет стать героем</w:t>
      </w:r>
      <w:r>
        <w:rPr>
          <w:rFonts w:eastAsia="Times New Roman" w:cs="Times New Roman"/>
          <w:b/>
          <w:bCs/>
          <w:color w:val="3E3E3E"/>
          <w:sz w:val="36"/>
          <w:szCs w:val="36"/>
          <w:lang w:eastAsia="ru-RU"/>
        </w:rPr>
        <w:t>.</w:t>
      </w:r>
    </w:p>
    <w:p w:rsidR="004C1E71" w:rsidRPr="004C1E71" w:rsidRDefault="004C1E71" w:rsidP="004C1E71">
      <w:pPr>
        <w:outlineLvl w:val="1"/>
        <w:rPr>
          <w:rFonts w:eastAsia="Times New Roman" w:cs="Times New Roman"/>
          <w:b/>
          <w:bCs/>
          <w:color w:val="3E3E3E"/>
          <w:sz w:val="36"/>
          <w:szCs w:val="36"/>
          <w:lang w:eastAsia="ru-RU"/>
        </w:rPr>
      </w:pPr>
    </w:p>
    <w:p w:rsidR="004C1E71" w:rsidRPr="004C1E71" w:rsidRDefault="004C1E71" w:rsidP="004C1E71">
      <w:pPr>
        <w:spacing w:after="300"/>
        <w:jc w:val="lef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3E3E3E"/>
          <w:sz w:val="23"/>
          <w:szCs w:val="23"/>
          <w:lang w:eastAsia="ru-RU"/>
        </w:rPr>
        <w:t>.</w:t>
      </w:r>
      <w:r w:rsidRPr="004C1E71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>
            <wp:extent cx="5600700" cy="2520688"/>
            <wp:effectExtent l="19050" t="0" r="0" b="0"/>
            <wp:docPr id="10" name="Рисунок 10" descr="мальчик-спускается-в-прор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льчик-спускается-в-проруб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530" cy="252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 xml:space="preserve">«Свою судьбу вершим мы сами»… 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Ныряют в прорубь исключительно подготовленные дети, поэтому врачи первоначально советуют пройти все круги от обтирания до купания в холодной воде в домашних условиях и лишь после этого «выходить в свет».</w:t>
      </w:r>
    </w:p>
    <w:p w:rsidR="004C1E71" w:rsidRPr="004C1E71" w:rsidRDefault="004C1E71" w:rsidP="004C1E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71">
        <w:rPr>
          <w:rFonts w:ascii="Times New Roman" w:hAnsi="Times New Roman" w:cs="Times New Roman"/>
          <w:sz w:val="28"/>
          <w:szCs w:val="28"/>
          <w:lang w:eastAsia="ru-RU"/>
        </w:rPr>
        <w:t>Демонстрировать подготовленность детского организма к экстремальным условиям следует не более минуты.</w:t>
      </w:r>
    </w:p>
    <w:p w:rsidR="00A07C71" w:rsidRPr="00EE41BC" w:rsidRDefault="00EE41BC" w:rsidP="00EE41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  <w:shd w:val="clear" w:color="auto" w:fill="F7F6F3"/>
        </w:rPr>
        <w:t>Ну как, готовы под холодный душ или сразу в прорубь? Как вы относитесь к закаливанию, расскажите нам! Говорят, что после купания в крещение никто не болеет, мол, Бог всех бережёт. А может, и вправду начать? До новых встреч. Закаляйтесь, если хотите быть здоровы!</w:t>
      </w:r>
    </w:p>
    <w:sectPr w:rsidR="00A07C71" w:rsidRPr="00EE41BC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DE9"/>
    <w:multiLevelType w:val="multilevel"/>
    <w:tmpl w:val="4D94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D637D"/>
    <w:multiLevelType w:val="multilevel"/>
    <w:tmpl w:val="DAE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E71"/>
    <w:rsid w:val="004C1E71"/>
    <w:rsid w:val="00523DE3"/>
    <w:rsid w:val="00A07C71"/>
    <w:rsid w:val="00AC7F3D"/>
    <w:rsid w:val="00B31AEE"/>
    <w:rsid w:val="00D012E7"/>
    <w:rsid w:val="00E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paragraph" w:styleId="2">
    <w:name w:val="heading 2"/>
    <w:basedOn w:val="a"/>
    <w:link w:val="20"/>
    <w:uiPriority w:val="9"/>
    <w:qFormat/>
    <w:rsid w:val="004C1E7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E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763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813327690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2020-04-07T14:05:00Z</dcterms:created>
  <dcterms:modified xsi:type="dcterms:W3CDTF">2020-04-07T16:56:00Z</dcterms:modified>
</cp:coreProperties>
</file>